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6260" w14:textId="771A1CF0" w:rsidR="005A4ABB" w:rsidRPr="00974944" w:rsidRDefault="001C0317" w:rsidP="009749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8A">
        <w:rPr>
          <w:rFonts w:ascii="Arial" w:hAnsi="Arial" w:cs="Arial"/>
          <w:b/>
          <w:bCs/>
          <w:sz w:val="28"/>
          <w:szCs w:val="28"/>
        </w:rPr>
        <w:t>User Instructions for RingCentral</w:t>
      </w:r>
      <w:r w:rsidR="00AA39D9" w:rsidRPr="00B0308A">
        <w:rPr>
          <w:rFonts w:ascii="Arial" w:hAnsi="Arial" w:cs="Arial"/>
          <w:b/>
          <w:bCs/>
          <w:sz w:val="28"/>
          <w:szCs w:val="28"/>
        </w:rPr>
        <w:t xml:space="preserve"> Conference Bridge</w:t>
      </w:r>
    </w:p>
    <w:p w14:paraId="2F19CCED" w14:textId="21F1B79E" w:rsidR="003F61D5" w:rsidRDefault="003F61D5" w:rsidP="002C552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As </w:t>
      </w:r>
      <w:r w:rsidR="00CD1D02">
        <w:rPr>
          <w:rStyle w:val="Hyperlink"/>
          <w:rFonts w:ascii="Arial" w:hAnsi="Arial" w:cs="Arial"/>
          <w:color w:val="auto"/>
          <w:u w:val="none"/>
        </w:rPr>
        <w:t>a</w:t>
      </w:r>
      <w:r>
        <w:rPr>
          <w:rStyle w:val="Hyperlink"/>
          <w:rFonts w:ascii="Arial" w:hAnsi="Arial" w:cs="Arial"/>
          <w:color w:val="auto"/>
          <w:u w:val="none"/>
        </w:rPr>
        <w:t xml:space="preserve"> host, we recommend that you read and be familiar with these instructions the day before the event and not wait until the </w:t>
      </w:r>
      <w:r w:rsidR="00DB10DF">
        <w:rPr>
          <w:rStyle w:val="Hyperlink"/>
          <w:rFonts w:ascii="Arial" w:hAnsi="Arial" w:cs="Arial"/>
          <w:color w:val="auto"/>
          <w:u w:val="none"/>
        </w:rPr>
        <w:t xml:space="preserve">day of your </w:t>
      </w:r>
      <w:r>
        <w:rPr>
          <w:rStyle w:val="Hyperlink"/>
          <w:rFonts w:ascii="Arial" w:hAnsi="Arial" w:cs="Arial"/>
          <w:color w:val="auto"/>
          <w:u w:val="none"/>
        </w:rPr>
        <w:t xml:space="preserve">Lunch &amp; Learn </w:t>
      </w:r>
      <w:r w:rsidR="00DB10DF">
        <w:rPr>
          <w:rStyle w:val="Hyperlink"/>
          <w:rFonts w:ascii="Arial" w:hAnsi="Arial" w:cs="Arial"/>
          <w:color w:val="auto"/>
          <w:u w:val="none"/>
        </w:rPr>
        <w:t>event</w:t>
      </w:r>
      <w:r>
        <w:rPr>
          <w:rStyle w:val="Hyperlink"/>
          <w:rFonts w:ascii="Arial" w:hAnsi="Arial" w:cs="Arial"/>
          <w:color w:val="auto"/>
          <w:u w:val="none"/>
        </w:rPr>
        <w:t xml:space="preserve">.  If you have any questions, please reach out to </w:t>
      </w:r>
      <w:hyperlink r:id="rId10" w:history="1">
        <w:r w:rsidRPr="008C66FE">
          <w:rPr>
            <w:rStyle w:val="Hyperlink"/>
            <w:rFonts w:ascii="Arial" w:hAnsi="Arial" w:cs="Arial"/>
          </w:rPr>
          <w:t>support@lunchandlearn.cloud</w:t>
        </w:r>
      </w:hyperlink>
    </w:p>
    <w:p w14:paraId="16122FC0" w14:textId="5F8B0495" w:rsidR="00E80142" w:rsidRDefault="002636EE" w:rsidP="002C552A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Y</w:t>
      </w:r>
      <w:r w:rsidR="007A3E07" w:rsidRPr="00DF0116">
        <w:rPr>
          <w:rFonts w:ascii="Arial" w:hAnsi="Arial" w:cs="Arial"/>
        </w:rPr>
        <w:t xml:space="preserve">ou will receive </w:t>
      </w:r>
      <w:r w:rsidR="00F452B9" w:rsidRPr="00DF011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RingCentral </w:t>
      </w:r>
      <w:r w:rsidR="00D35F17">
        <w:rPr>
          <w:rFonts w:ascii="Arial" w:hAnsi="Arial" w:cs="Arial"/>
        </w:rPr>
        <w:t xml:space="preserve">login </w:t>
      </w:r>
      <w:r w:rsidR="00F452B9" w:rsidRPr="00DF0116">
        <w:rPr>
          <w:rFonts w:ascii="Arial" w:hAnsi="Arial" w:cs="Arial"/>
        </w:rPr>
        <w:t>URL from</w:t>
      </w:r>
      <w:r w:rsidR="0023367B" w:rsidRPr="00DF0116">
        <w:rPr>
          <w:rFonts w:ascii="Arial" w:hAnsi="Arial" w:cs="Arial"/>
        </w:rPr>
        <w:t xml:space="preserve"> </w:t>
      </w:r>
      <w:hyperlink r:id="rId11" w:history="1">
        <w:r w:rsidR="0023367B" w:rsidRPr="00DF0116">
          <w:rPr>
            <w:rStyle w:val="Hyperlink"/>
            <w:rFonts w:ascii="Arial" w:hAnsi="Arial" w:cs="Arial"/>
          </w:rPr>
          <w:t>support@lunchandlearn.cloud</w:t>
        </w:r>
      </w:hyperlink>
      <w:r w:rsidR="00376F93" w:rsidRPr="00DF011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74D58AB2" w14:textId="6780B6EC" w:rsidR="00DF0116" w:rsidRDefault="003361CE" w:rsidP="002C552A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It is your responsibility </w:t>
      </w:r>
      <w:r w:rsidR="00E44F6C">
        <w:rPr>
          <w:rStyle w:val="Hyperlink"/>
          <w:rFonts w:ascii="Arial" w:hAnsi="Arial" w:cs="Arial"/>
          <w:color w:val="auto"/>
          <w:u w:val="none"/>
        </w:rPr>
        <w:t xml:space="preserve">as the </w:t>
      </w:r>
      <w:r w:rsidR="001D0EE7">
        <w:rPr>
          <w:rStyle w:val="Hyperlink"/>
          <w:rFonts w:ascii="Arial" w:hAnsi="Arial" w:cs="Arial"/>
          <w:color w:val="auto"/>
          <w:u w:val="none"/>
        </w:rPr>
        <w:t>h</w:t>
      </w:r>
      <w:r w:rsidR="00E44F6C">
        <w:rPr>
          <w:rStyle w:val="Hyperlink"/>
          <w:rFonts w:ascii="Arial" w:hAnsi="Arial" w:cs="Arial"/>
          <w:color w:val="auto"/>
          <w:u w:val="none"/>
        </w:rPr>
        <w:t xml:space="preserve">ost </w:t>
      </w:r>
      <w:r>
        <w:rPr>
          <w:rStyle w:val="Hyperlink"/>
          <w:rFonts w:ascii="Arial" w:hAnsi="Arial" w:cs="Arial"/>
          <w:color w:val="auto"/>
          <w:u w:val="none"/>
        </w:rPr>
        <w:t>to distribute this URL in a cale</w:t>
      </w:r>
      <w:r w:rsidR="00FF5C8D">
        <w:rPr>
          <w:rStyle w:val="Hyperlink"/>
          <w:rFonts w:ascii="Arial" w:hAnsi="Arial" w:cs="Arial"/>
          <w:color w:val="auto"/>
          <w:u w:val="none"/>
        </w:rPr>
        <w:t>ndar invite to all the attendees</w:t>
      </w:r>
    </w:p>
    <w:p w14:paraId="1F5C6308" w14:textId="7D2BB9D1" w:rsidR="00320FE9" w:rsidRDefault="00320FE9" w:rsidP="002C552A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It is HIGHLY </w:t>
      </w:r>
      <w:r w:rsidR="00E57EA1">
        <w:rPr>
          <w:rStyle w:val="Hyperlink"/>
          <w:rFonts w:ascii="Arial" w:hAnsi="Arial" w:cs="Arial"/>
          <w:color w:val="auto"/>
          <w:u w:val="none"/>
        </w:rPr>
        <w:t xml:space="preserve">recommended that you utilize a </w:t>
      </w:r>
      <w:r w:rsidR="0096520A" w:rsidRPr="005A2B75">
        <w:rPr>
          <w:rStyle w:val="Hyperlink"/>
          <w:rFonts w:ascii="Arial" w:hAnsi="Arial" w:cs="Arial"/>
          <w:b/>
          <w:bCs/>
          <w:color w:val="auto"/>
        </w:rPr>
        <w:t>headset or</w:t>
      </w:r>
      <w:r w:rsidR="0011024C" w:rsidRPr="005A2B75">
        <w:rPr>
          <w:rStyle w:val="Hyperlink"/>
          <w:rFonts w:ascii="Arial" w:hAnsi="Arial" w:cs="Arial"/>
          <w:b/>
          <w:bCs/>
          <w:color w:val="auto"/>
        </w:rPr>
        <w:t xml:space="preserve"> </w:t>
      </w:r>
      <w:r w:rsidR="00020224" w:rsidRPr="005A2B75">
        <w:rPr>
          <w:rStyle w:val="Hyperlink"/>
          <w:rFonts w:ascii="Arial" w:hAnsi="Arial" w:cs="Arial"/>
          <w:b/>
          <w:bCs/>
          <w:color w:val="auto"/>
        </w:rPr>
        <w:t>high-quality</w:t>
      </w:r>
      <w:r w:rsidR="0011024C" w:rsidRPr="005A2B75">
        <w:rPr>
          <w:rStyle w:val="Hyperlink"/>
          <w:rFonts w:ascii="Arial" w:hAnsi="Arial" w:cs="Arial"/>
          <w:b/>
          <w:bCs/>
          <w:color w:val="auto"/>
        </w:rPr>
        <w:t xml:space="preserve"> </w:t>
      </w:r>
      <w:r w:rsidR="005A2B75" w:rsidRPr="005A2B75">
        <w:rPr>
          <w:rStyle w:val="Hyperlink"/>
          <w:rFonts w:ascii="Arial" w:hAnsi="Arial" w:cs="Arial"/>
          <w:b/>
          <w:bCs/>
          <w:color w:val="auto"/>
        </w:rPr>
        <w:t>headphones</w:t>
      </w:r>
      <w:r w:rsidR="0011024C" w:rsidRPr="005A2B75">
        <w:rPr>
          <w:rStyle w:val="Hyperlink"/>
          <w:rFonts w:ascii="Arial" w:hAnsi="Arial" w:cs="Arial"/>
          <w:b/>
          <w:bCs/>
          <w:color w:val="auto"/>
        </w:rPr>
        <w:t>.</w:t>
      </w:r>
    </w:p>
    <w:p w14:paraId="0194C90A" w14:textId="606BE708" w:rsidR="00082A6B" w:rsidRDefault="000A7D87" w:rsidP="00082A6B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Day of the</w:t>
      </w:r>
      <w:r w:rsidR="00B14625">
        <w:rPr>
          <w:rStyle w:val="Hyperlink"/>
          <w:rFonts w:ascii="Arial" w:hAnsi="Arial" w:cs="Arial"/>
          <w:color w:val="auto"/>
          <w:u w:val="none"/>
        </w:rPr>
        <w:t xml:space="preserve"> Lunch &amp; Learn</w:t>
      </w:r>
      <w:r w:rsidR="00082A6B">
        <w:rPr>
          <w:rStyle w:val="Hyperlink"/>
          <w:rFonts w:ascii="Arial" w:hAnsi="Arial" w:cs="Arial"/>
          <w:color w:val="auto"/>
          <w:u w:val="none"/>
        </w:rPr>
        <w:t>:</w:t>
      </w:r>
    </w:p>
    <w:p w14:paraId="04805EED" w14:textId="11353211" w:rsidR="00AA39D9" w:rsidRDefault="00376F93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 w:rsidRPr="00082A6B">
        <w:rPr>
          <w:rStyle w:val="Hyperlink"/>
          <w:rFonts w:ascii="Arial" w:hAnsi="Arial" w:cs="Arial"/>
          <w:color w:val="auto"/>
          <w:u w:val="none"/>
        </w:rPr>
        <w:t xml:space="preserve">It is recommended that as the </w:t>
      </w:r>
      <w:r w:rsidR="00A00362">
        <w:rPr>
          <w:rStyle w:val="Hyperlink"/>
          <w:rFonts w:ascii="Arial" w:hAnsi="Arial" w:cs="Arial"/>
          <w:color w:val="auto"/>
          <w:u w:val="none"/>
        </w:rPr>
        <w:t>h</w:t>
      </w:r>
      <w:r w:rsidRPr="00082A6B">
        <w:rPr>
          <w:rStyle w:val="Hyperlink"/>
          <w:rFonts w:ascii="Arial" w:hAnsi="Arial" w:cs="Arial"/>
          <w:color w:val="auto"/>
          <w:u w:val="none"/>
        </w:rPr>
        <w:t>ost, that you log into Ring</w:t>
      </w:r>
      <w:r w:rsidR="00767526" w:rsidRPr="00082A6B">
        <w:rPr>
          <w:rStyle w:val="Hyperlink"/>
          <w:rFonts w:ascii="Arial" w:hAnsi="Arial" w:cs="Arial"/>
          <w:color w:val="auto"/>
          <w:u w:val="none"/>
        </w:rPr>
        <w:t>Central</w:t>
      </w:r>
      <w:r w:rsidR="00FA4797">
        <w:rPr>
          <w:rStyle w:val="Hyperlink"/>
          <w:rFonts w:ascii="Arial" w:hAnsi="Arial" w:cs="Arial"/>
          <w:color w:val="auto"/>
          <w:u w:val="none"/>
        </w:rPr>
        <w:t xml:space="preserve"> at least</w:t>
      </w:r>
      <w:r w:rsidR="00767526" w:rsidRPr="00082A6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67526" w:rsidRPr="00082A6B">
        <w:rPr>
          <w:rStyle w:val="Hyperlink"/>
          <w:rFonts w:ascii="Arial" w:hAnsi="Arial" w:cs="Arial"/>
          <w:b/>
          <w:bCs/>
          <w:color w:val="auto"/>
        </w:rPr>
        <w:t>10 minutes prior</w:t>
      </w:r>
      <w:r w:rsidR="00767526" w:rsidRPr="00082A6B">
        <w:rPr>
          <w:rStyle w:val="Hyperlink"/>
          <w:rFonts w:ascii="Arial" w:hAnsi="Arial" w:cs="Arial"/>
          <w:color w:val="auto"/>
          <w:u w:val="none"/>
        </w:rPr>
        <w:t xml:space="preserve"> to the start </w:t>
      </w:r>
      <w:r w:rsidR="0053210E">
        <w:rPr>
          <w:rStyle w:val="Hyperlink"/>
          <w:rFonts w:ascii="Arial" w:hAnsi="Arial" w:cs="Arial"/>
          <w:color w:val="auto"/>
          <w:u w:val="none"/>
        </w:rPr>
        <w:t>time</w:t>
      </w:r>
    </w:p>
    <w:p w14:paraId="00D89A37" w14:textId="27A6B240" w:rsidR="00C172FF" w:rsidRDefault="00C172FF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If </w:t>
      </w:r>
      <w:r w:rsidR="007002EA">
        <w:rPr>
          <w:rStyle w:val="Hyperlink"/>
          <w:rFonts w:ascii="Arial" w:hAnsi="Arial" w:cs="Arial"/>
          <w:color w:val="auto"/>
          <w:u w:val="none"/>
        </w:rPr>
        <w:t>you have not u</w:t>
      </w:r>
      <w:r w:rsidR="0053210E">
        <w:rPr>
          <w:rStyle w:val="Hyperlink"/>
          <w:rFonts w:ascii="Arial" w:hAnsi="Arial" w:cs="Arial"/>
          <w:color w:val="auto"/>
          <w:u w:val="none"/>
        </w:rPr>
        <w:t>sed</w:t>
      </w:r>
      <w:r w:rsidR="007002EA">
        <w:rPr>
          <w:rStyle w:val="Hyperlink"/>
          <w:rFonts w:ascii="Arial" w:hAnsi="Arial" w:cs="Arial"/>
          <w:color w:val="auto"/>
          <w:u w:val="none"/>
        </w:rPr>
        <w:t xml:space="preserve"> RingCentral prior to th</w:t>
      </w:r>
      <w:r w:rsidR="004B798C">
        <w:rPr>
          <w:rStyle w:val="Hyperlink"/>
          <w:rFonts w:ascii="Arial" w:hAnsi="Arial" w:cs="Arial"/>
          <w:color w:val="auto"/>
          <w:u w:val="none"/>
        </w:rPr>
        <w:t>is event, you will need to download the</w:t>
      </w:r>
      <w:r w:rsidR="00CD516E">
        <w:rPr>
          <w:rStyle w:val="Hyperlink"/>
          <w:rFonts w:ascii="Arial" w:hAnsi="Arial" w:cs="Arial"/>
          <w:color w:val="auto"/>
          <w:u w:val="none"/>
        </w:rPr>
        <w:t xml:space="preserve"> application.  To do this, just click on the</w:t>
      </w:r>
      <w:r w:rsidR="00521892">
        <w:rPr>
          <w:rStyle w:val="Hyperlink"/>
          <w:rFonts w:ascii="Arial" w:hAnsi="Arial" w:cs="Arial"/>
          <w:color w:val="auto"/>
          <w:u w:val="none"/>
        </w:rPr>
        <w:t xml:space="preserve"> URL for the Lunch &amp; Learn</w:t>
      </w:r>
      <w:r w:rsidR="001D5422">
        <w:rPr>
          <w:rStyle w:val="Hyperlink"/>
          <w:rFonts w:ascii="Arial" w:hAnsi="Arial" w:cs="Arial"/>
          <w:color w:val="auto"/>
          <w:u w:val="none"/>
        </w:rPr>
        <w:t xml:space="preserve"> and follow the instruction</w:t>
      </w:r>
      <w:r w:rsidR="00BC5EC9">
        <w:rPr>
          <w:rStyle w:val="Hyperlink"/>
          <w:rFonts w:ascii="Arial" w:hAnsi="Arial" w:cs="Arial"/>
          <w:color w:val="auto"/>
          <w:u w:val="none"/>
        </w:rPr>
        <w:t>s</w:t>
      </w:r>
    </w:p>
    <w:p w14:paraId="3B82CEFC" w14:textId="77777777" w:rsidR="00B622DF" w:rsidRDefault="00402462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Once the application is installed, it will </w:t>
      </w:r>
      <w:r w:rsidR="0022579B">
        <w:rPr>
          <w:rStyle w:val="Hyperlink"/>
          <w:rFonts w:ascii="Arial" w:hAnsi="Arial" w:cs="Arial"/>
          <w:color w:val="auto"/>
          <w:u w:val="none"/>
        </w:rPr>
        <w:t xml:space="preserve">automatically </w:t>
      </w:r>
      <w:r>
        <w:rPr>
          <w:rStyle w:val="Hyperlink"/>
          <w:rFonts w:ascii="Arial" w:hAnsi="Arial" w:cs="Arial"/>
          <w:color w:val="auto"/>
          <w:u w:val="none"/>
        </w:rPr>
        <w:t>launch</w:t>
      </w:r>
    </w:p>
    <w:p w14:paraId="4F97E4CC" w14:textId="170B6DD1" w:rsidR="002605D9" w:rsidRDefault="0063348E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“Choose ONE of the audio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conference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options” window will appear</w:t>
      </w:r>
      <w:r w:rsidR="00181B8E">
        <w:rPr>
          <w:rStyle w:val="Hyperlink"/>
          <w:rFonts w:ascii="Arial" w:hAnsi="Arial" w:cs="Arial"/>
          <w:color w:val="auto"/>
          <w:u w:val="none"/>
        </w:rPr>
        <w:t>.</w:t>
      </w:r>
      <w:r w:rsidR="0022579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D5DC8">
        <w:rPr>
          <w:rStyle w:val="Hyperlink"/>
          <w:rFonts w:ascii="Arial" w:hAnsi="Arial" w:cs="Arial"/>
          <w:color w:val="auto"/>
          <w:u w:val="none"/>
        </w:rPr>
        <w:t xml:space="preserve"> You will see </w:t>
      </w:r>
      <w:r w:rsidR="00EC0FC8">
        <w:rPr>
          <w:rStyle w:val="Hyperlink"/>
          <w:rFonts w:ascii="Arial" w:hAnsi="Arial" w:cs="Arial"/>
          <w:color w:val="auto"/>
          <w:u w:val="none"/>
        </w:rPr>
        <w:t>two tabs</w:t>
      </w:r>
      <w:r w:rsidR="002605D9">
        <w:rPr>
          <w:rStyle w:val="Hyperlink"/>
          <w:rFonts w:ascii="Arial" w:hAnsi="Arial" w:cs="Arial"/>
          <w:color w:val="auto"/>
          <w:u w:val="none"/>
        </w:rPr>
        <w:t>:</w:t>
      </w:r>
      <w:r w:rsidR="00EC0FC8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BDB972A" w14:textId="0AC5ED0C" w:rsidR="003A25A8" w:rsidRDefault="002605D9" w:rsidP="002605D9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Computer Audio:</w:t>
      </w:r>
      <w:r w:rsidR="0087529E">
        <w:rPr>
          <w:rStyle w:val="Hyperlink"/>
          <w:rFonts w:ascii="Arial" w:hAnsi="Arial" w:cs="Arial"/>
          <w:color w:val="auto"/>
          <w:u w:val="none"/>
        </w:rPr>
        <w:t xml:space="preserve"> B</w:t>
      </w:r>
      <w:r w:rsidR="00C12256">
        <w:rPr>
          <w:rStyle w:val="Hyperlink"/>
          <w:rFonts w:ascii="Arial" w:hAnsi="Arial" w:cs="Arial"/>
          <w:color w:val="auto"/>
          <w:u w:val="none"/>
        </w:rPr>
        <w:t>y clicking the green “Join with Computer Audio” button</w:t>
      </w:r>
      <w:r w:rsidR="003455D6">
        <w:rPr>
          <w:rStyle w:val="Hyperlink"/>
          <w:rFonts w:ascii="Arial" w:hAnsi="Arial" w:cs="Arial"/>
          <w:color w:val="auto"/>
          <w:u w:val="none"/>
        </w:rPr>
        <w:t xml:space="preserve"> you will be </w:t>
      </w:r>
      <w:r w:rsidR="003E2C51">
        <w:rPr>
          <w:rStyle w:val="Hyperlink"/>
          <w:rFonts w:ascii="Arial" w:hAnsi="Arial" w:cs="Arial"/>
          <w:color w:val="auto"/>
          <w:u w:val="none"/>
        </w:rPr>
        <w:t>connected to the Virtual Lunch &amp; Learn</w:t>
      </w:r>
    </w:p>
    <w:p w14:paraId="4CF92E68" w14:textId="5604E2CB" w:rsidR="003A25A8" w:rsidRPr="003A25A8" w:rsidRDefault="00153F6A" w:rsidP="003A25A8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153F6A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147D6582" wp14:editId="292AB020">
            <wp:extent cx="1917511" cy="1307021"/>
            <wp:effectExtent l="152400" t="152400" r="368935" b="3695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7214" cy="1347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7BAE01" w14:textId="77777777" w:rsidR="00FC025B" w:rsidRDefault="003A25A8" w:rsidP="002605D9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Phone Call</w:t>
      </w:r>
      <w:r w:rsidR="00687ABF">
        <w:rPr>
          <w:rStyle w:val="Hyperlink"/>
          <w:rFonts w:ascii="Arial" w:hAnsi="Arial" w:cs="Arial"/>
          <w:color w:val="auto"/>
          <w:u w:val="none"/>
        </w:rPr>
        <w:t xml:space="preserve">: </w:t>
      </w:r>
      <w:r w:rsidR="00FC025B">
        <w:rPr>
          <w:rStyle w:val="Hyperlink"/>
          <w:rFonts w:ascii="Arial" w:hAnsi="Arial" w:cs="Arial"/>
          <w:color w:val="auto"/>
          <w:u w:val="none"/>
        </w:rPr>
        <w:t xml:space="preserve">On this tab you will see: </w:t>
      </w:r>
    </w:p>
    <w:p w14:paraId="619D6048" w14:textId="77777777" w:rsidR="00674AD0" w:rsidRDefault="006F74D9" w:rsidP="00FC025B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Phone #’s</w:t>
      </w:r>
      <w:r w:rsidR="00674AD0">
        <w:rPr>
          <w:rStyle w:val="Hyperlink"/>
          <w:rFonts w:ascii="Arial" w:hAnsi="Arial" w:cs="Arial"/>
          <w:color w:val="auto"/>
          <w:u w:val="none"/>
        </w:rPr>
        <w:t xml:space="preserve"> to dial into</w:t>
      </w:r>
    </w:p>
    <w:p w14:paraId="3FA2FCA1" w14:textId="07767ACC" w:rsidR="0072726C" w:rsidRDefault="00674AD0" w:rsidP="00FC025B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Meeting ID</w:t>
      </w:r>
      <w:r w:rsidR="0072726C">
        <w:rPr>
          <w:rStyle w:val="Hyperlink"/>
          <w:rFonts w:ascii="Arial" w:hAnsi="Arial" w:cs="Arial"/>
          <w:color w:val="auto"/>
          <w:u w:val="none"/>
        </w:rPr>
        <w:t xml:space="preserve"> – Each meeting has a unique</w:t>
      </w:r>
      <w:r w:rsidR="007D5989">
        <w:rPr>
          <w:rStyle w:val="Hyperlink"/>
          <w:rFonts w:ascii="Arial" w:hAnsi="Arial" w:cs="Arial"/>
          <w:color w:val="auto"/>
          <w:u w:val="none"/>
        </w:rPr>
        <w:t xml:space="preserve"> meeting</w:t>
      </w:r>
      <w:r w:rsidR="0072726C">
        <w:rPr>
          <w:rStyle w:val="Hyperlink"/>
          <w:rFonts w:ascii="Arial" w:hAnsi="Arial" w:cs="Arial"/>
          <w:color w:val="auto"/>
          <w:u w:val="none"/>
        </w:rPr>
        <w:t xml:space="preserve"> ID#</w:t>
      </w:r>
      <w:r w:rsidR="00E76E11">
        <w:rPr>
          <w:rStyle w:val="Hyperlink"/>
          <w:rFonts w:ascii="Arial" w:hAnsi="Arial" w:cs="Arial"/>
          <w:color w:val="auto"/>
          <w:u w:val="none"/>
        </w:rPr>
        <w:t xml:space="preserve"> to enter</w:t>
      </w:r>
    </w:p>
    <w:p w14:paraId="1A4186D4" w14:textId="0751A971" w:rsidR="00402462" w:rsidRDefault="0072726C" w:rsidP="00FC025B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Partic</w:t>
      </w:r>
      <w:r w:rsidR="007D5989">
        <w:rPr>
          <w:rStyle w:val="Hyperlink"/>
          <w:rFonts w:ascii="Arial" w:hAnsi="Arial" w:cs="Arial"/>
          <w:color w:val="auto"/>
          <w:u w:val="none"/>
        </w:rPr>
        <w:t>ipant ID - Each meeting has a unique particip</w:t>
      </w:r>
      <w:r w:rsidR="00E76E11">
        <w:rPr>
          <w:rStyle w:val="Hyperlink"/>
          <w:rFonts w:ascii="Arial" w:hAnsi="Arial" w:cs="Arial"/>
          <w:color w:val="auto"/>
          <w:u w:val="none"/>
        </w:rPr>
        <w:t>ant</w:t>
      </w:r>
      <w:r w:rsidR="007D5989">
        <w:rPr>
          <w:rStyle w:val="Hyperlink"/>
          <w:rFonts w:ascii="Arial" w:hAnsi="Arial" w:cs="Arial"/>
          <w:color w:val="auto"/>
          <w:u w:val="none"/>
        </w:rPr>
        <w:t xml:space="preserve"> ID#</w:t>
      </w:r>
      <w:r w:rsidR="00E76E11">
        <w:rPr>
          <w:rStyle w:val="Hyperlink"/>
          <w:rFonts w:ascii="Arial" w:hAnsi="Arial" w:cs="Arial"/>
          <w:color w:val="auto"/>
          <w:u w:val="none"/>
        </w:rPr>
        <w:t xml:space="preserve"> to enter</w:t>
      </w:r>
    </w:p>
    <w:p w14:paraId="30C24651" w14:textId="3994FDFD" w:rsidR="00F93854" w:rsidRPr="00F93854" w:rsidRDefault="00752B6A" w:rsidP="00752B6A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752B6A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23E09B38" wp14:editId="24452E14">
            <wp:extent cx="1873911" cy="1277903"/>
            <wp:effectExtent l="152400" t="152400" r="354965" b="3606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246" cy="1299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FD6ADB" w14:textId="4DC922CB" w:rsidR="00F93854" w:rsidRDefault="00374C57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>After you have selected your</w:t>
      </w:r>
      <w:r w:rsidR="007F6267">
        <w:rPr>
          <w:rStyle w:val="Hyperlink"/>
          <w:rFonts w:ascii="Arial" w:hAnsi="Arial" w:cs="Arial"/>
          <w:color w:val="auto"/>
          <w:u w:val="none"/>
        </w:rPr>
        <w:t xml:space="preserve"> audio option, you will be placed into the RingCentral meeting</w:t>
      </w:r>
      <w:r w:rsidR="0098067E">
        <w:rPr>
          <w:rStyle w:val="Hyperlink"/>
          <w:rFonts w:ascii="Arial" w:hAnsi="Arial" w:cs="Arial"/>
          <w:color w:val="auto"/>
          <w:u w:val="none"/>
        </w:rPr>
        <w:t>.  In the</w:t>
      </w:r>
      <w:r w:rsidR="00100AEC">
        <w:rPr>
          <w:rStyle w:val="Hyperlink"/>
          <w:rFonts w:ascii="Arial" w:hAnsi="Arial" w:cs="Arial"/>
          <w:color w:val="auto"/>
          <w:u w:val="none"/>
        </w:rPr>
        <w:t xml:space="preserve"> main area of the window you will see:</w:t>
      </w:r>
    </w:p>
    <w:p w14:paraId="3848B132" w14:textId="79B871AB" w:rsidR="00100AEC" w:rsidRDefault="007B0125" w:rsidP="00100AEC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Meeting details</w:t>
      </w:r>
      <w:r w:rsidR="0052183B">
        <w:rPr>
          <w:rStyle w:val="Hyperlink"/>
          <w:rFonts w:ascii="Arial" w:hAnsi="Arial" w:cs="Arial"/>
          <w:color w:val="auto"/>
          <w:u w:val="none"/>
        </w:rPr>
        <w:t xml:space="preserve">: </w:t>
      </w:r>
      <w:r w:rsidR="00850293">
        <w:rPr>
          <w:rStyle w:val="Hyperlink"/>
          <w:rFonts w:ascii="Arial" w:hAnsi="Arial" w:cs="Arial"/>
          <w:color w:val="auto"/>
          <w:u w:val="none"/>
        </w:rPr>
        <w:t>This displays all the information related to the meeting.  You can also click the “Copy URL”</w:t>
      </w:r>
      <w:r w:rsidR="003B2F03">
        <w:rPr>
          <w:rStyle w:val="Hyperlink"/>
          <w:rFonts w:ascii="Arial" w:hAnsi="Arial" w:cs="Arial"/>
          <w:color w:val="auto"/>
          <w:u w:val="none"/>
        </w:rPr>
        <w:t xml:space="preserve"> hyperlink if you need to send </w:t>
      </w:r>
      <w:r w:rsidR="00554DA1">
        <w:rPr>
          <w:rStyle w:val="Hyperlink"/>
          <w:rFonts w:ascii="Arial" w:hAnsi="Arial" w:cs="Arial"/>
          <w:color w:val="auto"/>
          <w:u w:val="none"/>
        </w:rPr>
        <w:t>to an attendee</w:t>
      </w:r>
    </w:p>
    <w:p w14:paraId="411DFBC6" w14:textId="619A3323" w:rsidR="000215E8" w:rsidRDefault="000215E8" w:rsidP="00100AEC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Join Audio button</w:t>
      </w:r>
      <w:r w:rsidR="00305823">
        <w:rPr>
          <w:rStyle w:val="Hyperlink"/>
          <w:rFonts w:ascii="Arial" w:hAnsi="Arial" w:cs="Arial"/>
          <w:color w:val="auto"/>
          <w:u w:val="none"/>
        </w:rPr>
        <w:t>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05823">
        <w:rPr>
          <w:rStyle w:val="Hyperlink"/>
          <w:rFonts w:ascii="Arial" w:hAnsi="Arial" w:cs="Arial"/>
          <w:color w:val="auto"/>
          <w:u w:val="none"/>
        </w:rPr>
        <w:t>I</w:t>
      </w:r>
      <w:r>
        <w:rPr>
          <w:rStyle w:val="Hyperlink"/>
          <w:rFonts w:ascii="Arial" w:hAnsi="Arial" w:cs="Arial"/>
          <w:color w:val="auto"/>
          <w:u w:val="none"/>
        </w:rPr>
        <w:t>f</w:t>
      </w:r>
      <w:r w:rsidR="0035656C">
        <w:rPr>
          <w:rStyle w:val="Hyperlink"/>
          <w:rFonts w:ascii="Arial" w:hAnsi="Arial" w:cs="Arial"/>
          <w:color w:val="auto"/>
          <w:u w:val="none"/>
        </w:rPr>
        <w:t xml:space="preserve"> you need to switch your audio connection type </w:t>
      </w:r>
      <w:r w:rsidR="008861B8">
        <w:rPr>
          <w:rStyle w:val="Hyperlink"/>
          <w:rFonts w:ascii="Arial" w:hAnsi="Arial" w:cs="Arial"/>
          <w:color w:val="auto"/>
          <w:u w:val="none"/>
        </w:rPr>
        <w:t>(computer audio vs. phone call)</w:t>
      </w:r>
    </w:p>
    <w:p w14:paraId="79CF60BD" w14:textId="5E968F66" w:rsidR="00305823" w:rsidRDefault="00305823" w:rsidP="00100AEC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Share button:</w:t>
      </w:r>
      <w:r w:rsidR="00CC4E5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973B7">
        <w:rPr>
          <w:rStyle w:val="Hyperlink"/>
          <w:rFonts w:ascii="Arial" w:hAnsi="Arial" w:cs="Arial"/>
          <w:color w:val="auto"/>
          <w:u w:val="none"/>
        </w:rPr>
        <w:t>T</w:t>
      </w:r>
      <w:r w:rsidR="00CC4E59">
        <w:rPr>
          <w:rStyle w:val="Hyperlink"/>
          <w:rFonts w:ascii="Arial" w:hAnsi="Arial" w:cs="Arial"/>
          <w:color w:val="auto"/>
          <w:u w:val="none"/>
        </w:rPr>
        <w:t xml:space="preserve">his will </w:t>
      </w:r>
      <w:r w:rsidR="00B973B7">
        <w:rPr>
          <w:rStyle w:val="Hyperlink"/>
          <w:rFonts w:ascii="Arial" w:hAnsi="Arial" w:cs="Arial"/>
          <w:color w:val="auto"/>
          <w:u w:val="none"/>
        </w:rPr>
        <w:t xml:space="preserve">enable you to </w:t>
      </w:r>
      <w:r w:rsidR="00CC4E59">
        <w:rPr>
          <w:rStyle w:val="Hyperlink"/>
          <w:rFonts w:ascii="Arial" w:hAnsi="Arial" w:cs="Arial"/>
          <w:color w:val="auto"/>
          <w:u w:val="none"/>
        </w:rPr>
        <w:t xml:space="preserve">share your screen (see step </w:t>
      </w:r>
      <w:r w:rsidR="00394F60">
        <w:rPr>
          <w:rStyle w:val="Hyperlink"/>
          <w:rFonts w:ascii="Arial" w:hAnsi="Arial" w:cs="Arial"/>
          <w:color w:val="auto"/>
          <w:u w:val="none"/>
        </w:rPr>
        <w:t>#6</w:t>
      </w:r>
      <w:r w:rsidR="005C2C20">
        <w:rPr>
          <w:rStyle w:val="Hyperlink"/>
          <w:rFonts w:ascii="Arial" w:hAnsi="Arial" w:cs="Arial"/>
          <w:color w:val="auto"/>
          <w:u w:val="none"/>
        </w:rPr>
        <w:t xml:space="preserve"> below for details on how to do this</w:t>
      </w:r>
      <w:r w:rsidR="00E545EE">
        <w:rPr>
          <w:rStyle w:val="Hyperlink"/>
          <w:rFonts w:ascii="Arial" w:hAnsi="Arial" w:cs="Arial"/>
          <w:color w:val="auto"/>
          <w:u w:val="none"/>
        </w:rPr>
        <w:t>)</w:t>
      </w:r>
    </w:p>
    <w:p w14:paraId="109D7628" w14:textId="267D1A79" w:rsidR="007026D5" w:rsidRDefault="007026D5" w:rsidP="00100AEC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Invite Other button: </w:t>
      </w:r>
      <w:r w:rsidR="007D354B">
        <w:rPr>
          <w:rStyle w:val="Hyperlink"/>
          <w:rFonts w:ascii="Arial" w:hAnsi="Arial" w:cs="Arial"/>
          <w:color w:val="auto"/>
          <w:u w:val="none"/>
        </w:rPr>
        <w:t>T</w:t>
      </w:r>
      <w:r>
        <w:rPr>
          <w:rStyle w:val="Hyperlink"/>
          <w:rFonts w:ascii="Arial" w:hAnsi="Arial" w:cs="Arial"/>
          <w:color w:val="auto"/>
          <w:u w:val="none"/>
        </w:rPr>
        <w:t>his will allow you to</w:t>
      </w:r>
      <w:r w:rsidR="00E545EE">
        <w:rPr>
          <w:rStyle w:val="Hyperlink"/>
          <w:rFonts w:ascii="Arial" w:hAnsi="Arial" w:cs="Arial"/>
          <w:color w:val="auto"/>
          <w:u w:val="none"/>
        </w:rPr>
        <w:t xml:space="preserve"> invite others to this meeting (see step </w:t>
      </w:r>
      <w:r w:rsidR="00F12A78">
        <w:rPr>
          <w:rStyle w:val="Hyperlink"/>
          <w:rFonts w:ascii="Arial" w:hAnsi="Arial" w:cs="Arial"/>
          <w:color w:val="auto"/>
          <w:u w:val="none"/>
        </w:rPr>
        <w:t>#7</w:t>
      </w:r>
      <w:r w:rsidR="00E545EE">
        <w:rPr>
          <w:rStyle w:val="Hyperlink"/>
          <w:rFonts w:ascii="Arial" w:hAnsi="Arial" w:cs="Arial"/>
          <w:color w:val="auto"/>
          <w:u w:val="none"/>
        </w:rPr>
        <w:t xml:space="preserve"> below for details on how to do this)</w:t>
      </w:r>
    </w:p>
    <w:p w14:paraId="5DDD9F87" w14:textId="017B405B" w:rsidR="00CA50C5" w:rsidRDefault="00DA48F0" w:rsidP="00100AEC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Toolbar:</w:t>
      </w:r>
      <w:r w:rsidR="007727D4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7060A285" w14:textId="01CF0BE2" w:rsidR="007727D4" w:rsidRDefault="007727D4" w:rsidP="007727D4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Mute: </w:t>
      </w:r>
      <w:r w:rsidR="0055064A">
        <w:rPr>
          <w:rStyle w:val="Hyperlink"/>
          <w:rFonts w:ascii="Arial" w:hAnsi="Arial" w:cs="Arial"/>
          <w:color w:val="auto"/>
          <w:u w:val="none"/>
        </w:rPr>
        <w:t>C</w:t>
      </w:r>
      <w:r>
        <w:rPr>
          <w:rStyle w:val="Hyperlink"/>
          <w:rFonts w:ascii="Arial" w:hAnsi="Arial" w:cs="Arial"/>
          <w:color w:val="auto"/>
          <w:u w:val="none"/>
        </w:rPr>
        <w:t>licking this</w:t>
      </w:r>
      <w:r w:rsidR="007246E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5064A">
        <w:rPr>
          <w:rStyle w:val="Hyperlink"/>
          <w:rFonts w:ascii="Arial" w:hAnsi="Arial" w:cs="Arial"/>
          <w:color w:val="auto"/>
          <w:u w:val="none"/>
        </w:rPr>
        <w:t>will</w:t>
      </w:r>
      <w:r w:rsidR="007246EB">
        <w:rPr>
          <w:rStyle w:val="Hyperlink"/>
          <w:rFonts w:ascii="Arial" w:hAnsi="Arial" w:cs="Arial"/>
          <w:color w:val="auto"/>
          <w:u w:val="none"/>
        </w:rPr>
        <w:t xml:space="preserve"> “mute” &amp; “unmute” your audio</w:t>
      </w:r>
    </w:p>
    <w:p w14:paraId="1D82735F" w14:textId="3372D4E2" w:rsidR="00667FA2" w:rsidRDefault="00667FA2" w:rsidP="007727D4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Start Video: If you have a video camera attached to your computer, you can</w:t>
      </w:r>
      <w:r w:rsidR="00D41BF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54A6C">
        <w:rPr>
          <w:rStyle w:val="Hyperlink"/>
          <w:rFonts w:ascii="Arial" w:hAnsi="Arial" w:cs="Arial"/>
          <w:color w:val="auto"/>
          <w:u w:val="none"/>
        </w:rPr>
        <w:t>click this to turn on or off your camera.  By default, the camera is turned off</w:t>
      </w:r>
    </w:p>
    <w:p w14:paraId="575DA623" w14:textId="42E45FD7" w:rsidR="0082192B" w:rsidRDefault="0082192B" w:rsidP="007727D4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Invite: Same </w:t>
      </w:r>
      <w:r w:rsidR="00204C40">
        <w:rPr>
          <w:rStyle w:val="Hyperlink"/>
          <w:rFonts w:ascii="Arial" w:hAnsi="Arial" w:cs="Arial"/>
          <w:color w:val="auto"/>
          <w:u w:val="none"/>
        </w:rPr>
        <w:t xml:space="preserve">functionality </w:t>
      </w:r>
      <w:r>
        <w:rPr>
          <w:rStyle w:val="Hyperlink"/>
          <w:rFonts w:ascii="Arial" w:hAnsi="Arial" w:cs="Arial"/>
          <w:color w:val="auto"/>
          <w:u w:val="none"/>
        </w:rPr>
        <w:t>as step “d” above</w:t>
      </w:r>
    </w:p>
    <w:p w14:paraId="4E3D8DD3" w14:textId="23F2EFEB" w:rsidR="00204C40" w:rsidRDefault="00204C40" w:rsidP="007727D4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Manage Participants: </w:t>
      </w:r>
      <w:r w:rsidR="0055064A">
        <w:rPr>
          <w:rStyle w:val="Hyperlink"/>
          <w:rFonts w:ascii="Arial" w:hAnsi="Arial" w:cs="Arial"/>
          <w:color w:val="auto"/>
          <w:u w:val="none"/>
        </w:rPr>
        <w:t>Clicking this will</w:t>
      </w:r>
      <w:r w:rsidR="00EB5DE9">
        <w:rPr>
          <w:rStyle w:val="Hyperlink"/>
          <w:rFonts w:ascii="Arial" w:hAnsi="Arial" w:cs="Arial"/>
          <w:color w:val="auto"/>
          <w:u w:val="none"/>
        </w:rPr>
        <w:t xml:space="preserve"> open the “</w:t>
      </w:r>
      <w:r w:rsidR="00101D0E">
        <w:rPr>
          <w:rStyle w:val="Hyperlink"/>
          <w:rFonts w:ascii="Arial" w:hAnsi="Arial" w:cs="Arial"/>
          <w:color w:val="auto"/>
          <w:u w:val="none"/>
        </w:rPr>
        <w:t>Participants” pane</w:t>
      </w:r>
      <w:r w:rsidR="009B4BD7">
        <w:rPr>
          <w:rStyle w:val="Hyperlink"/>
          <w:rFonts w:ascii="Arial" w:hAnsi="Arial" w:cs="Arial"/>
          <w:color w:val="auto"/>
          <w:u w:val="none"/>
        </w:rPr>
        <w:t xml:space="preserve"> (see step </w:t>
      </w:r>
      <w:r w:rsidR="00F52991">
        <w:rPr>
          <w:rStyle w:val="Hyperlink"/>
          <w:rFonts w:ascii="Arial" w:hAnsi="Arial" w:cs="Arial"/>
          <w:color w:val="auto"/>
          <w:u w:val="none"/>
        </w:rPr>
        <w:t>#8</w:t>
      </w:r>
      <w:r w:rsidR="009B4BD7">
        <w:rPr>
          <w:rStyle w:val="Hyperlink"/>
          <w:rFonts w:ascii="Arial" w:hAnsi="Arial" w:cs="Arial"/>
          <w:color w:val="auto"/>
          <w:u w:val="none"/>
        </w:rPr>
        <w:t xml:space="preserve"> below for details on how to do this)</w:t>
      </w:r>
    </w:p>
    <w:p w14:paraId="2A99BBCA" w14:textId="10B899C8" w:rsidR="009B4BD7" w:rsidRDefault="009B4BD7" w:rsidP="007727D4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Share: Same functionality as step “c” above</w:t>
      </w:r>
    </w:p>
    <w:p w14:paraId="14F05045" w14:textId="31B3222D" w:rsidR="009578C9" w:rsidRDefault="009578C9" w:rsidP="007727D4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Chat: Clicking this will open the “Chat” pane (see step </w:t>
      </w:r>
      <w:r w:rsidR="00594932">
        <w:rPr>
          <w:rStyle w:val="Hyperlink"/>
          <w:rFonts w:ascii="Arial" w:hAnsi="Arial" w:cs="Arial"/>
          <w:color w:val="auto"/>
          <w:u w:val="none"/>
        </w:rPr>
        <w:t>#9</w:t>
      </w:r>
      <w:r>
        <w:rPr>
          <w:rStyle w:val="Hyperlink"/>
          <w:rFonts w:ascii="Arial" w:hAnsi="Arial" w:cs="Arial"/>
          <w:color w:val="auto"/>
          <w:u w:val="none"/>
        </w:rPr>
        <w:t xml:space="preserve"> below for details on how to do this)</w:t>
      </w:r>
    </w:p>
    <w:p w14:paraId="5A0C001E" w14:textId="5C907328" w:rsidR="00102D34" w:rsidRDefault="00102D34" w:rsidP="007727D4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End Meeting:</w:t>
      </w:r>
      <w:r w:rsidR="001133BF">
        <w:rPr>
          <w:rStyle w:val="Hyperlink"/>
          <w:rFonts w:ascii="Arial" w:hAnsi="Arial" w:cs="Arial"/>
          <w:color w:val="auto"/>
          <w:u w:val="none"/>
        </w:rPr>
        <w:t xml:space="preserve"> Clicking this will</w:t>
      </w:r>
      <w:r w:rsidR="00823090">
        <w:rPr>
          <w:rStyle w:val="Hyperlink"/>
          <w:rFonts w:ascii="Arial" w:hAnsi="Arial" w:cs="Arial"/>
          <w:color w:val="auto"/>
          <w:u w:val="none"/>
        </w:rPr>
        <w:t xml:space="preserve"> remove you from the meeting and End the m</w:t>
      </w:r>
      <w:r w:rsidR="00C16828">
        <w:rPr>
          <w:rStyle w:val="Hyperlink"/>
          <w:rFonts w:ascii="Arial" w:hAnsi="Arial" w:cs="Arial"/>
          <w:color w:val="auto"/>
          <w:u w:val="none"/>
        </w:rPr>
        <w:t>eeting</w:t>
      </w:r>
    </w:p>
    <w:p w14:paraId="2C9EA3F1" w14:textId="4F24FF62" w:rsidR="00682B57" w:rsidRPr="00C641A7" w:rsidRDefault="00F80B33" w:rsidP="00C641A7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F80B33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59662FBC" wp14:editId="594795FD">
            <wp:extent cx="4958687" cy="3230563"/>
            <wp:effectExtent l="152400" t="152400" r="356870" b="3702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8090" cy="3236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FC36A5" w14:textId="35B11963" w:rsidR="00C641A7" w:rsidRDefault="00C641A7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br w:type="page"/>
      </w:r>
    </w:p>
    <w:p w14:paraId="6627BF8F" w14:textId="792D71D2" w:rsidR="00100AEC" w:rsidRDefault="001D5F25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>Share Screen</w:t>
      </w:r>
      <w:r w:rsidR="00FC30C1">
        <w:rPr>
          <w:rStyle w:val="Hyperlink"/>
          <w:rFonts w:ascii="Arial" w:hAnsi="Arial" w:cs="Arial"/>
          <w:color w:val="auto"/>
          <w:u w:val="none"/>
        </w:rPr>
        <w:t xml:space="preserve">: </w:t>
      </w:r>
    </w:p>
    <w:p w14:paraId="4EA04DA9" w14:textId="5833BD40" w:rsidR="00010124" w:rsidRDefault="00E1269C" w:rsidP="00010124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Click the “Share Screen” button</w:t>
      </w:r>
    </w:p>
    <w:p w14:paraId="53F01538" w14:textId="38CCD8BF" w:rsidR="006E2748" w:rsidRPr="006E2748" w:rsidRDefault="009A788A" w:rsidP="007E718D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9A788A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25A3FCC4" wp14:editId="5D08CE65">
            <wp:extent cx="4531057" cy="3084604"/>
            <wp:effectExtent l="152400" t="152400" r="365125" b="3638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2478" cy="3092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ED4BE2" w14:textId="092BE54D" w:rsidR="00400311" w:rsidRDefault="00EA7194" w:rsidP="00EA7194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 window will open that will allow you to select</w:t>
      </w:r>
      <w:r w:rsidR="001B3EBD">
        <w:rPr>
          <w:rStyle w:val="Hyperlink"/>
          <w:rFonts w:ascii="Arial" w:hAnsi="Arial" w:cs="Arial"/>
          <w:color w:val="auto"/>
          <w:u w:val="none"/>
        </w:rPr>
        <w:t>:</w:t>
      </w:r>
    </w:p>
    <w:p w14:paraId="43DFC3EB" w14:textId="77777777" w:rsidR="005D5A32" w:rsidRDefault="005D5A32" w:rsidP="00400311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</w:t>
      </w:r>
      <w:r w:rsidR="00220DE5">
        <w:rPr>
          <w:rStyle w:val="Hyperlink"/>
          <w:rFonts w:ascii="Arial" w:hAnsi="Arial" w:cs="Arial"/>
          <w:color w:val="auto"/>
          <w:u w:val="none"/>
        </w:rPr>
        <w:t xml:space="preserve"> specific screen</w:t>
      </w:r>
    </w:p>
    <w:p w14:paraId="7A59D766" w14:textId="0F3A7B37" w:rsidR="00EA7194" w:rsidRDefault="00BC351A" w:rsidP="00400311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</w:t>
      </w:r>
      <w:r w:rsidR="00400311">
        <w:rPr>
          <w:rStyle w:val="Hyperlink"/>
          <w:rFonts w:ascii="Arial" w:hAnsi="Arial" w:cs="Arial"/>
          <w:color w:val="auto"/>
          <w:u w:val="none"/>
        </w:rPr>
        <w:t xml:space="preserve"> specific application</w:t>
      </w:r>
    </w:p>
    <w:p w14:paraId="10815307" w14:textId="6BC34D5E" w:rsidR="0037412F" w:rsidRDefault="0037412F" w:rsidP="0037412F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Once you have selected what you want to share, you will need to click the blue “Share” button.</w:t>
      </w:r>
    </w:p>
    <w:p w14:paraId="3E7C03E3" w14:textId="08A6800F" w:rsidR="00FA57AA" w:rsidRPr="00FA57AA" w:rsidRDefault="0087726D" w:rsidP="0087726D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87726D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768B6DD4" wp14:editId="6559B8DD">
            <wp:extent cx="3471081" cy="2566986"/>
            <wp:effectExtent l="152400" t="152400" r="358140" b="36703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7426" cy="2593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1D3EF1" w14:textId="77777777" w:rsidR="0087726D" w:rsidRDefault="0087726D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br w:type="page"/>
      </w:r>
    </w:p>
    <w:p w14:paraId="2E26C048" w14:textId="530778ED" w:rsidR="00010124" w:rsidRDefault="00A6636A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>Invite Other</w:t>
      </w:r>
      <w:r w:rsidR="00B51C08">
        <w:rPr>
          <w:rStyle w:val="Hyperlink"/>
          <w:rFonts w:ascii="Arial" w:hAnsi="Arial" w:cs="Arial"/>
          <w:color w:val="auto"/>
          <w:u w:val="none"/>
        </w:rPr>
        <w:t>s: This will allow you to invite others to the Virtual Lunch &amp; Learn</w:t>
      </w:r>
    </w:p>
    <w:p w14:paraId="719570A9" w14:textId="5BC1EC68" w:rsidR="00DF7501" w:rsidRDefault="00D606EE" w:rsidP="00DF7501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Click the “Invite Others” button</w:t>
      </w:r>
    </w:p>
    <w:p w14:paraId="39972FD1" w14:textId="397A318F" w:rsidR="00EC187D" w:rsidRPr="00EC187D" w:rsidRDefault="00B537C3" w:rsidP="00EC187D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B537C3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1FCC13AB" wp14:editId="10B665CC">
            <wp:extent cx="4572000" cy="31290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5399" cy="313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D9DE" w14:textId="7E505F72" w:rsidR="00EC187D" w:rsidRDefault="00E00E86" w:rsidP="00DF7501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 window will open that will allow you to</w:t>
      </w:r>
    </w:p>
    <w:p w14:paraId="6C6A9CCF" w14:textId="0F97A198" w:rsidR="00A17619" w:rsidRDefault="000B37A5" w:rsidP="00A17619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Send an invite from your de</w:t>
      </w:r>
      <w:r w:rsidR="00C027D8">
        <w:rPr>
          <w:rStyle w:val="Hyperlink"/>
          <w:rFonts w:ascii="Arial" w:hAnsi="Arial" w:cs="Arial"/>
          <w:color w:val="auto"/>
          <w:u w:val="none"/>
        </w:rPr>
        <w:t>fault email (ex. Outlook)</w:t>
      </w:r>
    </w:p>
    <w:p w14:paraId="471EEF74" w14:textId="017DEE7E" w:rsidR="006203D7" w:rsidRDefault="006203D7" w:rsidP="00A17619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Send an invite from Gmail</w:t>
      </w:r>
    </w:p>
    <w:p w14:paraId="57330D7F" w14:textId="4432105E" w:rsidR="006203D7" w:rsidRDefault="006203D7" w:rsidP="00A17619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Send an invite from Yahoo Mail</w:t>
      </w:r>
    </w:p>
    <w:p w14:paraId="4FAAB2CD" w14:textId="5D472383" w:rsidR="000C7E5B" w:rsidRDefault="000C7E5B" w:rsidP="00A17619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Copy the URL</w:t>
      </w:r>
    </w:p>
    <w:p w14:paraId="0D2A31D5" w14:textId="6F9C83DF" w:rsidR="000C7E5B" w:rsidRDefault="000C7E5B" w:rsidP="00A17619">
      <w:pPr>
        <w:pStyle w:val="ListParagraph"/>
        <w:numPr>
          <w:ilvl w:val="2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Copy the invitation</w:t>
      </w:r>
    </w:p>
    <w:p w14:paraId="627C044F" w14:textId="6B35E362" w:rsidR="000C7E5B" w:rsidRPr="000C7E5B" w:rsidRDefault="001E005C" w:rsidP="001E005C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1E005C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0D6116C6" wp14:editId="6620AEBD">
            <wp:extent cx="2715904" cy="1925534"/>
            <wp:effectExtent l="152400" t="152400" r="370205" b="3606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1457" cy="1943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700E83" w14:textId="77777777" w:rsidR="00AF6DB9" w:rsidRDefault="00AF6DB9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br w:type="page"/>
      </w:r>
    </w:p>
    <w:p w14:paraId="644441ED" w14:textId="73C1F2F8" w:rsidR="00B51C08" w:rsidRDefault="00AF6DB9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>Manage Participants:</w:t>
      </w:r>
      <w:r w:rsidR="001F3E97">
        <w:rPr>
          <w:rStyle w:val="Hyperlink"/>
          <w:rFonts w:ascii="Arial" w:hAnsi="Arial" w:cs="Arial"/>
          <w:color w:val="auto"/>
          <w:u w:val="none"/>
        </w:rPr>
        <w:t xml:space="preserve"> Click</w:t>
      </w:r>
      <w:r w:rsidR="00D21F91">
        <w:rPr>
          <w:rStyle w:val="Hyperlink"/>
          <w:rFonts w:ascii="Arial" w:hAnsi="Arial" w:cs="Arial"/>
          <w:color w:val="auto"/>
          <w:u w:val="none"/>
        </w:rPr>
        <w:t>ing the “Manage Participants</w:t>
      </w:r>
      <w:r w:rsidR="001E31FD">
        <w:rPr>
          <w:rStyle w:val="Hyperlink"/>
          <w:rFonts w:ascii="Arial" w:hAnsi="Arial" w:cs="Arial"/>
          <w:color w:val="auto"/>
          <w:u w:val="none"/>
        </w:rPr>
        <w:t xml:space="preserve">” button (1) on the toolbar will open the </w:t>
      </w:r>
      <w:r w:rsidR="00E132D7">
        <w:rPr>
          <w:rStyle w:val="Hyperlink"/>
          <w:rFonts w:ascii="Arial" w:hAnsi="Arial" w:cs="Arial"/>
          <w:color w:val="auto"/>
          <w:u w:val="none"/>
        </w:rPr>
        <w:t>Participants</w:t>
      </w:r>
      <w:r w:rsidR="001E31F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132D7">
        <w:rPr>
          <w:rStyle w:val="Hyperlink"/>
          <w:rFonts w:ascii="Arial" w:hAnsi="Arial" w:cs="Arial"/>
          <w:color w:val="auto"/>
          <w:u w:val="none"/>
        </w:rPr>
        <w:t>pane on the right.  From here you can:</w:t>
      </w:r>
    </w:p>
    <w:p w14:paraId="72930EE6" w14:textId="74377304" w:rsidR="00E132D7" w:rsidRDefault="003B70A3" w:rsidP="003B70A3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View the entire list of participants</w:t>
      </w:r>
    </w:p>
    <w:p w14:paraId="20C70028" w14:textId="38BC730B" w:rsidR="0000157A" w:rsidRPr="00F469C7" w:rsidRDefault="000012C9" w:rsidP="003D5738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0012C9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30964EB4" wp14:editId="605C7FBE">
            <wp:extent cx="5056496" cy="2614144"/>
            <wp:effectExtent l="152400" t="152400" r="354330" b="3581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71706" cy="2622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599D84" w14:textId="47F0FC3F" w:rsidR="00E132D7" w:rsidRDefault="006C4DE1" w:rsidP="00082A6B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“Chat” button </w:t>
      </w:r>
    </w:p>
    <w:p w14:paraId="0309DA40" w14:textId="267A343B" w:rsidR="006C4DE1" w:rsidRDefault="006C4DE1" w:rsidP="006C4DE1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Will open the “Chat” pane and allow particip</w:t>
      </w:r>
      <w:r w:rsidR="004A36C3">
        <w:rPr>
          <w:rStyle w:val="Hyperlink"/>
          <w:rFonts w:ascii="Arial" w:hAnsi="Arial" w:cs="Arial"/>
          <w:color w:val="auto"/>
          <w:u w:val="none"/>
        </w:rPr>
        <w:t>ants to type messages to be viewed and responded too</w:t>
      </w:r>
    </w:p>
    <w:p w14:paraId="3932937A" w14:textId="5F6C57BC" w:rsidR="004A36C3" w:rsidRPr="004A36C3" w:rsidRDefault="004A36C3" w:rsidP="004A36C3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4A36C3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5A6EBF68" wp14:editId="50B39A74">
            <wp:extent cx="4926842" cy="2568169"/>
            <wp:effectExtent l="152400" t="152400" r="369570" b="3657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7621" cy="2573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65DFC9" w14:textId="00CE35FC" w:rsidR="007D4EB9" w:rsidRDefault="007D4EB9" w:rsidP="007D4EB9">
      <w:pPr>
        <w:rPr>
          <w:rFonts w:ascii="Arial" w:hAnsi="Arial" w:cs="Arial"/>
        </w:rPr>
      </w:pPr>
    </w:p>
    <w:p w14:paraId="01F9BE2C" w14:textId="77777777" w:rsidR="007D4EB9" w:rsidRPr="007D4EB9" w:rsidRDefault="007D4EB9" w:rsidP="007D4EB9">
      <w:pPr>
        <w:rPr>
          <w:rFonts w:ascii="Arial" w:hAnsi="Arial" w:cs="Arial"/>
        </w:rPr>
      </w:pPr>
    </w:p>
    <w:sectPr w:rsidR="007D4EB9" w:rsidRPr="007D4EB9" w:rsidSect="00EB4881">
      <w:headerReference w:type="default" r:id="rId21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DFD7" w14:textId="77777777" w:rsidR="00421EAE" w:rsidRDefault="00421EAE" w:rsidP="00E057FA">
      <w:pPr>
        <w:spacing w:after="0" w:line="240" w:lineRule="auto"/>
      </w:pPr>
      <w:r>
        <w:separator/>
      </w:r>
    </w:p>
  </w:endnote>
  <w:endnote w:type="continuationSeparator" w:id="0">
    <w:p w14:paraId="4BCCF924" w14:textId="77777777" w:rsidR="00421EAE" w:rsidRDefault="00421EAE" w:rsidP="00E0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CC46" w14:textId="77777777" w:rsidR="00421EAE" w:rsidRDefault="00421EAE" w:rsidP="00E057FA">
      <w:pPr>
        <w:spacing w:after="0" w:line="240" w:lineRule="auto"/>
      </w:pPr>
      <w:r>
        <w:separator/>
      </w:r>
    </w:p>
  </w:footnote>
  <w:footnote w:type="continuationSeparator" w:id="0">
    <w:p w14:paraId="00EB30FB" w14:textId="77777777" w:rsidR="00421EAE" w:rsidRDefault="00421EAE" w:rsidP="00E0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1442" w14:textId="77777777" w:rsidR="00E057FA" w:rsidRDefault="00E057FA" w:rsidP="00E057FA">
    <w:pPr>
      <w:pStyle w:val="Header"/>
      <w:jc w:val="center"/>
    </w:pPr>
    <w:r>
      <w:rPr>
        <w:noProof/>
      </w:rPr>
      <w:drawing>
        <wp:inline distT="0" distB="0" distL="0" distR="0" wp14:anchorId="550C0E00" wp14:editId="561BE4EE">
          <wp:extent cx="2099463" cy="650475"/>
          <wp:effectExtent l="0" t="0" r="0" b="0"/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matica_LL_Logo_Locku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144" cy="69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D06E9" w14:textId="77777777" w:rsidR="00E057FA" w:rsidRDefault="00E05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3B1"/>
    <w:multiLevelType w:val="hybridMultilevel"/>
    <w:tmpl w:val="4C0A8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652"/>
    <w:multiLevelType w:val="hybridMultilevel"/>
    <w:tmpl w:val="EB40AAD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00836F5"/>
    <w:multiLevelType w:val="hybridMultilevel"/>
    <w:tmpl w:val="4BA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A5C"/>
    <w:multiLevelType w:val="hybridMultilevel"/>
    <w:tmpl w:val="075E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417C"/>
    <w:multiLevelType w:val="hybridMultilevel"/>
    <w:tmpl w:val="063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56D8"/>
    <w:multiLevelType w:val="hybridMultilevel"/>
    <w:tmpl w:val="D8AA9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C7EB0"/>
    <w:multiLevelType w:val="hybridMultilevel"/>
    <w:tmpl w:val="D32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1680"/>
    <w:multiLevelType w:val="hybridMultilevel"/>
    <w:tmpl w:val="B76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8623B"/>
    <w:multiLevelType w:val="hybridMultilevel"/>
    <w:tmpl w:val="7A7A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34BF"/>
    <w:multiLevelType w:val="hybridMultilevel"/>
    <w:tmpl w:val="720EE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3F4C"/>
    <w:multiLevelType w:val="hybridMultilevel"/>
    <w:tmpl w:val="EB98D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334F"/>
    <w:multiLevelType w:val="hybridMultilevel"/>
    <w:tmpl w:val="2CCC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04D1D"/>
    <w:multiLevelType w:val="hybridMultilevel"/>
    <w:tmpl w:val="0C5C8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62D1A"/>
    <w:multiLevelType w:val="hybridMultilevel"/>
    <w:tmpl w:val="5164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FA"/>
    <w:rsid w:val="000012C9"/>
    <w:rsid w:val="0000157A"/>
    <w:rsid w:val="000067EC"/>
    <w:rsid w:val="00006FAB"/>
    <w:rsid w:val="00010124"/>
    <w:rsid w:val="0001163D"/>
    <w:rsid w:val="00020224"/>
    <w:rsid w:val="000215E8"/>
    <w:rsid w:val="00023D78"/>
    <w:rsid w:val="00031BD4"/>
    <w:rsid w:val="0004776F"/>
    <w:rsid w:val="000522D9"/>
    <w:rsid w:val="00054115"/>
    <w:rsid w:val="00057B0C"/>
    <w:rsid w:val="000774A2"/>
    <w:rsid w:val="00082A6B"/>
    <w:rsid w:val="0009288D"/>
    <w:rsid w:val="000A1070"/>
    <w:rsid w:val="000A7D87"/>
    <w:rsid w:val="000B37A5"/>
    <w:rsid w:val="000C0280"/>
    <w:rsid w:val="000C7E5B"/>
    <w:rsid w:val="000E1C9A"/>
    <w:rsid w:val="000E46EA"/>
    <w:rsid w:val="000F4511"/>
    <w:rsid w:val="000F527F"/>
    <w:rsid w:val="00100AEC"/>
    <w:rsid w:val="001011F3"/>
    <w:rsid w:val="00101D0E"/>
    <w:rsid w:val="001023B8"/>
    <w:rsid w:val="00102D34"/>
    <w:rsid w:val="0011024C"/>
    <w:rsid w:val="001133BF"/>
    <w:rsid w:val="00123257"/>
    <w:rsid w:val="00125AAE"/>
    <w:rsid w:val="00131B5E"/>
    <w:rsid w:val="0014008B"/>
    <w:rsid w:val="00150DDA"/>
    <w:rsid w:val="00153F6A"/>
    <w:rsid w:val="001670C8"/>
    <w:rsid w:val="00180B51"/>
    <w:rsid w:val="001812E3"/>
    <w:rsid w:val="00181B8E"/>
    <w:rsid w:val="00182DA5"/>
    <w:rsid w:val="00192BD8"/>
    <w:rsid w:val="001B1E9D"/>
    <w:rsid w:val="001B3EBD"/>
    <w:rsid w:val="001C0317"/>
    <w:rsid w:val="001C226F"/>
    <w:rsid w:val="001C7BBA"/>
    <w:rsid w:val="001D0EE7"/>
    <w:rsid w:val="001D5422"/>
    <w:rsid w:val="001D5F25"/>
    <w:rsid w:val="001E005C"/>
    <w:rsid w:val="001E31FD"/>
    <w:rsid w:val="001E7EB5"/>
    <w:rsid w:val="001F3E97"/>
    <w:rsid w:val="001F7AAD"/>
    <w:rsid w:val="002022AB"/>
    <w:rsid w:val="00204C40"/>
    <w:rsid w:val="00212689"/>
    <w:rsid w:val="00220DE5"/>
    <w:rsid w:val="00224CEC"/>
    <w:rsid w:val="0022579B"/>
    <w:rsid w:val="00232FA5"/>
    <w:rsid w:val="0023367B"/>
    <w:rsid w:val="00245519"/>
    <w:rsid w:val="00246EE0"/>
    <w:rsid w:val="00250F42"/>
    <w:rsid w:val="002605D9"/>
    <w:rsid w:val="00260C5F"/>
    <w:rsid w:val="002636EE"/>
    <w:rsid w:val="00280E94"/>
    <w:rsid w:val="0028222E"/>
    <w:rsid w:val="002A30FB"/>
    <w:rsid w:val="002A68DA"/>
    <w:rsid w:val="002B372B"/>
    <w:rsid w:val="002B7D05"/>
    <w:rsid w:val="002C0BA7"/>
    <w:rsid w:val="002C552A"/>
    <w:rsid w:val="002D150A"/>
    <w:rsid w:val="002D5DC8"/>
    <w:rsid w:val="002E0A5B"/>
    <w:rsid w:val="002E3B18"/>
    <w:rsid w:val="002E3DBD"/>
    <w:rsid w:val="002E5171"/>
    <w:rsid w:val="002E6FCF"/>
    <w:rsid w:val="002F01DC"/>
    <w:rsid w:val="002F0A29"/>
    <w:rsid w:val="002F1488"/>
    <w:rsid w:val="00305823"/>
    <w:rsid w:val="003101D3"/>
    <w:rsid w:val="0031090B"/>
    <w:rsid w:val="00312813"/>
    <w:rsid w:val="00316929"/>
    <w:rsid w:val="00320FE9"/>
    <w:rsid w:val="00325C6E"/>
    <w:rsid w:val="003350A0"/>
    <w:rsid w:val="00335570"/>
    <w:rsid w:val="003361CE"/>
    <w:rsid w:val="0034325F"/>
    <w:rsid w:val="003455D6"/>
    <w:rsid w:val="00345FED"/>
    <w:rsid w:val="003477E3"/>
    <w:rsid w:val="0035656C"/>
    <w:rsid w:val="003628B8"/>
    <w:rsid w:val="003637DB"/>
    <w:rsid w:val="003709AC"/>
    <w:rsid w:val="0037412F"/>
    <w:rsid w:val="00374C57"/>
    <w:rsid w:val="00375895"/>
    <w:rsid w:val="00376F93"/>
    <w:rsid w:val="003811E9"/>
    <w:rsid w:val="00394F60"/>
    <w:rsid w:val="003A21EB"/>
    <w:rsid w:val="003A25A8"/>
    <w:rsid w:val="003A39E8"/>
    <w:rsid w:val="003B01C3"/>
    <w:rsid w:val="003B2F03"/>
    <w:rsid w:val="003B33DF"/>
    <w:rsid w:val="003B70A3"/>
    <w:rsid w:val="003C3ACC"/>
    <w:rsid w:val="003C4309"/>
    <w:rsid w:val="003D5738"/>
    <w:rsid w:val="003E2C51"/>
    <w:rsid w:val="003E5452"/>
    <w:rsid w:val="003F4888"/>
    <w:rsid w:val="003F61D5"/>
    <w:rsid w:val="00400311"/>
    <w:rsid w:val="00402462"/>
    <w:rsid w:val="00415B9B"/>
    <w:rsid w:val="004164E3"/>
    <w:rsid w:val="00421EAE"/>
    <w:rsid w:val="00427894"/>
    <w:rsid w:val="00436EC8"/>
    <w:rsid w:val="00447F77"/>
    <w:rsid w:val="00451B69"/>
    <w:rsid w:val="0045389B"/>
    <w:rsid w:val="004708D7"/>
    <w:rsid w:val="004809C1"/>
    <w:rsid w:val="00482994"/>
    <w:rsid w:val="00483CFE"/>
    <w:rsid w:val="00485B11"/>
    <w:rsid w:val="00486CE3"/>
    <w:rsid w:val="004907D3"/>
    <w:rsid w:val="00491511"/>
    <w:rsid w:val="00496832"/>
    <w:rsid w:val="004A1BBE"/>
    <w:rsid w:val="004A36C3"/>
    <w:rsid w:val="004B5CB1"/>
    <w:rsid w:val="004B798C"/>
    <w:rsid w:val="004C35DA"/>
    <w:rsid w:val="004E5C78"/>
    <w:rsid w:val="004F47FC"/>
    <w:rsid w:val="004F532C"/>
    <w:rsid w:val="00500328"/>
    <w:rsid w:val="005009D4"/>
    <w:rsid w:val="0051214A"/>
    <w:rsid w:val="0052183B"/>
    <w:rsid w:val="00521892"/>
    <w:rsid w:val="00522082"/>
    <w:rsid w:val="0053210E"/>
    <w:rsid w:val="00532AFA"/>
    <w:rsid w:val="00541DE0"/>
    <w:rsid w:val="00543E34"/>
    <w:rsid w:val="005442D1"/>
    <w:rsid w:val="0055064A"/>
    <w:rsid w:val="00553FC3"/>
    <w:rsid w:val="00554B53"/>
    <w:rsid w:val="00554DA1"/>
    <w:rsid w:val="0055762C"/>
    <w:rsid w:val="00567B4F"/>
    <w:rsid w:val="00594932"/>
    <w:rsid w:val="005A1215"/>
    <w:rsid w:val="005A13EE"/>
    <w:rsid w:val="005A2B75"/>
    <w:rsid w:val="005A4ABB"/>
    <w:rsid w:val="005A7505"/>
    <w:rsid w:val="005B2729"/>
    <w:rsid w:val="005C123C"/>
    <w:rsid w:val="005C2C20"/>
    <w:rsid w:val="005C5F8A"/>
    <w:rsid w:val="005C6CB5"/>
    <w:rsid w:val="005C7AE3"/>
    <w:rsid w:val="005D254B"/>
    <w:rsid w:val="005D5A32"/>
    <w:rsid w:val="005E5D6E"/>
    <w:rsid w:val="005F198C"/>
    <w:rsid w:val="005F60DD"/>
    <w:rsid w:val="006016E8"/>
    <w:rsid w:val="006103D1"/>
    <w:rsid w:val="00612518"/>
    <w:rsid w:val="006203D7"/>
    <w:rsid w:val="0063348E"/>
    <w:rsid w:val="0063732D"/>
    <w:rsid w:val="00643577"/>
    <w:rsid w:val="00653B09"/>
    <w:rsid w:val="00661974"/>
    <w:rsid w:val="0066254D"/>
    <w:rsid w:val="006649A5"/>
    <w:rsid w:val="00667FA2"/>
    <w:rsid w:val="00674AD0"/>
    <w:rsid w:val="00682B57"/>
    <w:rsid w:val="00686A74"/>
    <w:rsid w:val="00687ABF"/>
    <w:rsid w:val="00690A3C"/>
    <w:rsid w:val="006960B5"/>
    <w:rsid w:val="00696109"/>
    <w:rsid w:val="006A7696"/>
    <w:rsid w:val="006B572D"/>
    <w:rsid w:val="006B62DA"/>
    <w:rsid w:val="006B7BCB"/>
    <w:rsid w:val="006C4DE1"/>
    <w:rsid w:val="006C6B8E"/>
    <w:rsid w:val="006D09DC"/>
    <w:rsid w:val="006D2FF2"/>
    <w:rsid w:val="006E2748"/>
    <w:rsid w:val="006E4D05"/>
    <w:rsid w:val="006E7043"/>
    <w:rsid w:val="006F74D9"/>
    <w:rsid w:val="007002EA"/>
    <w:rsid w:val="007026D5"/>
    <w:rsid w:val="00702B4C"/>
    <w:rsid w:val="00710CCF"/>
    <w:rsid w:val="007231FC"/>
    <w:rsid w:val="007246EB"/>
    <w:rsid w:val="0072726C"/>
    <w:rsid w:val="00733DEE"/>
    <w:rsid w:val="00740411"/>
    <w:rsid w:val="00742F44"/>
    <w:rsid w:val="00752B6A"/>
    <w:rsid w:val="00754A6C"/>
    <w:rsid w:val="0076000C"/>
    <w:rsid w:val="00764973"/>
    <w:rsid w:val="00767526"/>
    <w:rsid w:val="007727D4"/>
    <w:rsid w:val="00775146"/>
    <w:rsid w:val="0078525C"/>
    <w:rsid w:val="0079314F"/>
    <w:rsid w:val="007A3E07"/>
    <w:rsid w:val="007A536B"/>
    <w:rsid w:val="007A5CAD"/>
    <w:rsid w:val="007B0125"/>
    <w:rsid w:val="007C1C96"/>
    <w:rsid w:val="007C3177"/>
    <w:rsid w:val="007C3D2A"/>
    <w:rsid w:val="007D1304"/>
    <w:rsid w:val="007D2557"/>
    <w:rsid w:val="007D354B"/>
    <w:rsid w:val="007D4EB9"/>
    <w:rsid w:val="007D5989"/>
    <w:rsid w:val="007D64F0"/>
    <w:rsid w:val="007E1CAB"/>
    <w:rsid w:val="007E718D"/>
    <w:rsid w:val="007F2DB9"/>
    <w:rsid w:val="007F509C"/>
    <w:rsid w:val="007F579A"/>
    <w:rsid w:val="007F6267"/>
    <w:rsid w:val="007F792F"/>
    <w:rsid w:val="00804985"/>
    <w:rsid w:val="00804FD2"/>
    <w:rsid w:val="0081029B"/>
    <w:rsid w:val="008166FA"/>
    <w:rsid w:val="0082192B"/>
    <w:rsid w:val="00823090"/>
    <w:rsid w:val="00823276"/>
    <w:rsid w:val="00825637"/>
    <w:rsid w:val="00834464"/>
    <w:rsid w:val="00836BCE"/>
    <w:rsid w:val="00840A10"/>
    <w:rsid w:val="00850293"/>
    <w:rsid w:val="00866DBD"/>
    <w:rsid w:val="0087529E"/>
    <w:rsid w:val="008760F7"/>
    <w:rsid w:val="0087726D"/>
    <w:rsid w:val="008861B8"/>
    <w:rsid w:val="00892FD5"/>
    <w:rsid w:val="00894E7F"/>
    <w:rsid w:val="0089676E"/>
    <w:rsid w:val="008A5DDC"/>
    <w:rsid w:val="008B18C0"/>
    <w:rsid w:val="008B1C39"/>
    <w:rsid w:val="008B3A20"/>
    <w:rsid w:val="008C2FCD"/>
    <w:rsid w:val="008C66FE"/>
    <w:rsid w:val="008D2FD0"/>
    <w:rsid w:val="008D66D2"/>
    <w:rsid w:val="008E34FA"/>
    <w:rsid w:val="008E3559"/>
    <w:rsid w:val="008F005D"/>
    <w:rsid w:val="008F1292"/>
    <w:rsid w:val="008F1BE0"/>
    <w:rsid w:val="008F245D"/>
    <w:rsid w:val="00901915"/>
    <w:rsid w:val="00905D05"/>
    <w:rsid w:val="00906386"/>
    <w:rsid w:val="00907F69"/>
    <w:rsid w:val="009136DA"/>
    <w:rsid w:val="00917AD2"/>
    <w:rsid w:val="009203E4"/>
    <w:rsid w:val="009301D3"/>
    <w:rsid w:val="0093172C"/>
    <w:rsid w:val="00933826"/>
    <w:rsid w:val="00933ED8"/>
    <w:rsid w:val="009452C3"/>
    <w:rsid w:val="00947944"/>
    <w:rsid w:val="009510EC"/>
    <w:rsid w:val="00952AD1"/>
    <w:rsid w:val="00955EC6"/>
    <w:rsid w:val="009578C9"/>
    <w:rsid w:val="00960384"/>
    <w:rsid w:val="00964D51"/>
    <w:rsid w:val="0096520A"/>
    <w:rsid w:val="00971CC6"/>
    <w:rsid w:val="00974944"/>
    <w:rsid w:val="0098067E"/>
    <w:rsid w:val="00980CB8"/>
    <w:rsid w:val="009822FB"/>
    <w:rsid w:val="00987EE0"/>
    <w:rsid w:val="009A788A"/>
    <w:rsid w:val="009B4BD7"/>
    <w:rsid w:val="009B7A26"/>
    <w:rsid w:val="009C3268"/>
    <w:rsid w:val="009D33BE"/>
    <w:rsid w:val="009D40B4"/>
    <w:rsid w:val="009D7801"/>
    <w:rsid w:val="009E2386"/>
    <w:rsid w:val="009F0C53"/>
    <w:rsid w:val="009F10AB"/>
    <w:rsid w:val="009F2253"/>
    <w:rsid w:val="009F3AD7"/>
    <w:rsid w:val="009F6F0A"/>
    <w:rsid w:val="00A00362"/>
    <w:rsid w:val="00A02B0C"/>
    <w:rsid w:val="00A03279"/>
    <w:rsid w:val="00A0798A"/>
    <w:rsid w:val="00A17619"/>
    <w:rsid w:val="00A25624"/>
    <w:rsid w:val="00A316BB"/>
    <w:rsid w:val="00A357DF"/>
    <w:rsid w:val="00A5536D"/>
    <w:rsid w:val="00A6224D"/>
    <w:rsid w:val="00A62EF3"/>
    <w:rsid w:val="00A6636A"/>
    <w:rsid w:val="00A72DD0"/>
    <w:rsid w:val="00A828EE"/>
    <w:rsid w:val="00A912C1"/>
    <w:rsid w:val="00AA39D9"/>
    <w:rsid w:val="00AB4635"/>
    <w:rsid w:val="00AB6979"/>
    <w:rsid w:val="00AB6B83"/>
    <w:rsid w:val="00AC632E"/>
    <w:rsid w:val="00AD61F2"/>
    <w:rsid w:val="00AE1799"/>
    <w:rsid w:val="00AE473B"/>
    <w:rsid w:val="00AF48F4"/>
    <w:rsid w:val="00AF6DB9"/>
    <w:rsid w:val="00B0308A"/>
    <w:rsid w:val="00B14625"/>
    <w:rsid w:val="00B243E7"/>
    <w:rsid w:val="00B2734B"/>
    <w:rsid w:val="00B3013C"/>
    <w:rsid w:val="00B3042B"/>
    <w:rsid w:val="00B33573"/>
    <w:rsid w:val="00B50A85"/>
    <w:rsid w:val="00B51C08"/>
    <w:rsid w:val="00B537C3"/>
    <w:rsid w:val="00B57F81"/>
    <w:rsid w:val="00B622DF"/>
    <w:rsid w:val="00B64C2C"/>
    <w:rsid w:val="00B65B5E"/>
    <w:rsid w:val="00B75894"/>
    <w:rsid w:val="00B75DC7"/>
    <w:rsid w:val="00B928AA"/>
    <w:rsid w:val="00B973B7"/>
    <w:rsid w:val="00BA1814"/>
    <w:rsid w:val="00BC351A"/>
    <w:rsid w:val="00BC5EC9"/>
    <w:rsid w:val="00BC69A5"/>
    <w:rsid w:val="00BD1427"/>
    <w:rsid w:val="00BD1A57"/>
    <w:rsid w:val="00BE4AEF"/>
    <w:rsid w:val="00BE54C3"/>
    <w:rsid w:val="00BF2DAA"/>
    <w:rsid w:val="00BF6B9C"/>
    <w:rsid w:val="00C022AE"/>
    <w:rsid w:val="00C027D8"/>
    <w:rsid w:val="00C12256"/>
    <w:rsid w:val="00C1556B"/>
    <w:rsid w:val="00C16828"/>
    <w:rsid w:val="00C172FF"/>
    <w:rsid w:val="00C21B66"/>
    <w:rsid w:val="00C24A1D"/>
    <w:rsid w:val="00C25828"/>
    <w:rsid w:val="00C276FA"/>
    <w:rsid w:val="00C3302B"/>
    <w:rsid w:val="00C43D1E"/>
    <w:rsid w:val="00C4614E"/>
    <w:rsid w:val="00C50D8B"/>
    <w:rsid w:val="00C636AD"/>
    <w:rsid w:val="00C641A7"/>
    <w:rsid w:val="00C735B7"/>
    <w:rsid w:val="00C80212"/>
    <w:rsid w:val="00CA50C5"/>
    <w:rsid w:val="00CA79C6"/>
    <w:rsid w:val="00CC425E"/>
    <w:rsid w:val="00CC4E59"/>
    <w:rsid w:val="00CC5310"/>
    <w:rsid w:val="00CC7195"/>
    <w:rsid w:val="00CD1D02"/>
    <w:rsid w:val="00CD2EB8"/>
    <w:rsid w:val="00CD516E"/>
    <w:rsid w:val="00CD7480"/>
    <w:rsid w:val="00CE42B0"/>
    <w:rsid w:val="00CE749A"/>
    <w:rsid w:val="00CE7812"/>
    <w:rsid w:val="00CF2D44"/>
    <w:rsid w:val="00CF47D2"/>
    <w:rsid w:val="00CF7DEB"/>
    <w:rsid w:val="00D06F26"/>
    <w:rsid w:val="00D14FAA"/>
    <w:rsid w:val="00D21F91"/>
    <w:rsid w:val="00D31DFA"/>
    <w:rsid w:val="00D345B7"/>
    <w:rsid w:val="00D35BC8"/>
    <w:rsid w:val="00D35F17"/>
    <w:rsid w:val="00D41BF5"/>
    <w:rsid w:val="00D4477C"/>
    <w:rsid w:val="00D47689"/>
    <w:rsid w:val="00D51050"/>
    <w:rsid w:val="00D51203"/>
    <w:rsid w:val="00D606EE"/>
    <w:rsid w:val="00D60E31"/>
    <w:rsid w:val="00D64593"/>
    <w:rsid w:val="00D65F2B"/>
    <w:rsid w:val="00D66A1E"/>
    <w:rsid w:val="00D74FD2"/>
    <w:rsid w:val="00D875D6"/>
    <w:rsid w:val="00D9066D"/>
    <w:rsid w:val="00D91516"/>
    <w:rsid w:val="00DA0262"/>
    <w:rsid w:val="00DA17BC"/>
    <w:rsid w:val="00DA48F0"/>
    <w:rsid w:val="00DA596E"/>
    <w:rsid w:val="00DA6086"/>
    <w:rsid w:val="00DB10DF"/>
    <w:rsid w:val="00DC43B9"/>
    <w:rsid w:val="00DE2D3B"/>
    <w:rsid w:val="00DE314E"/>
    <w:rsid w:val="00DF0116"/>
    <w:rsid w:val="00DF47D7"/>
    <w:rsid w:val="00DF7501"/>
    <w:rsid w:val="00E00E86"/>
    <w:rsid w:val="00E02B45"/>
    <w:rsid w:val="00E057FA"/>
    <w:rsid w:val="00E07557"/>
    <w:rsid w:val="00E07769"/>
    <w:rsid w:val="00E1269C"/>
    <w:rsid w:val="00E132D7"/>
    <w:rsid w:val="00E26AE9"/>
    <w:rsid w:val="00E33F49"/>
    <w:rsid w:val="00E35DF0"/>
    <w:rsid w:val="00E44F6C"/>
    <w:rsid w:val="00E545EE"/>
    <w:rsid w:val="00E5578C"/>
    <w:rsid w:val="00E57EA1"/>
    <w:rsid w:val="00E61EF2"/>
    <w:rsid w:val="00E6357B"/>
    <w:rsid w:val="00E703FB"/>
    <w:rsid w:val="00E71708"/>
    <w:rsid w:val="00E76E11"/>
    <w:rsid w:val="00E80142"/>
    <w:rsid w:val="00E80BAE"/>
    <w:rsid w:val="00E811A2"/>
    <w:rsid w:val="00E81F51"/>
    <w:rsid w:val="00E85F29"/>
    <w:rsid w:val="00E86907"/>
    <w:rsid w:val="00E9363E"/>
    <w:rsid w:val="00E95BF0"/>
    <w:rsid w:val="00EA7194"/>
    <w:rsid w:val="00EB4881"/>
    <w:rsid w:val="00EB5DE9"/>
    <w:rsid w:val="00EC099F"/>
    <w:rsid w:val="00EC0FC8"/>
    <w:rsid w:val="00EC187D"/>
    <w:rsid w:val="00EC4E4E"/>
    <w:rsid w:val="00EE1258"/>
    <w:rsid w:val="00EF29CC"/>
    <w:rsid w:val="00F036B1"/>
    <w:rsid w:val="00F056EB"/>
    <w:rsid w:val="00F064FA"/>
    <w:rsid w:val="00F06921"/>
    <w:rsid w:val="00F07911"/>
    <w:rsid w:val="00F12A78"/>
    <w:rsid w:val="00F236A4"/>
    <w:rsid w:val="00F25F77"/>
    <w:rsid w:val="00F27D45"/>
    <w:rsid w:val="00F452B9"/>
    <w:rsid w:val="00F45CB4"/>
    <w:rsid w:val="00F469C7"/>
    <w:rsid w:val="00F52991"/>
    <w:rsid w:val="00F55C19"/>
    <w:rsid w:val="00F611C4"/>
    <w:rsid w:val="00F650B5"/>
    <w:rsid w:val="00F726CE"/>
    <w:rsid w:val="00F726ED"/>
    <w:rsid w:val="00F72ABD"/>
    <w:rsid w:val="00F80B33"/>
    <w:rsid w:val="00F8233C"/>
    <w:rsid w:val="00F87B6A"/>
    <w:rsid w:val="00F93854"/>
    <w:rsid w:val="00F94A18"/>
    <w:rsid w:val="00F95B48"/>
    <w:rsid w:val="00FA07CB"/>
    <w:rsid w:val="00FA3476"/>
    <w:rsid w:val="00FA46B4"/>
    <w:rsid w:val="00FA4797"/>
    <w:rsid w:val="00FA57AA"/>
    <w:rsid w:val="00FC025B"/>
    <w:rsid w:val="00FC30C1"/>
    <w:rsid w:val="00FD2284"/>
    <w:rsid w:val="00FD2E18"/>
    <w:rsid w:val="00FD552F"/>
    <w:rsid w:val="00FD5C57"/>
    <w:rsid w:val="00FE45BF"/>
    <w:rsid w:val="00FE6996"/>
    <w:rsid w:val="00FF5C8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4BB4"/>
  <w15:chartTrackingRefBased/>
  <w15:docId w15:val="{0E90F7D5-5DB1-4159-9584-49A7465D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FA"/>
  </w:style>
  <w:style w:type="paragraph" w:styleId="Footer">
    <w:name w:val="footer"/>
    <w:basedOn w:val="Normal"/>
    <w:link w:val="FooterChar"/>
    <w:uiPriority w:val="99"/>
    <w:unhideWhenUsed/>
    <w:rsid w:val="00E0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FA"/>
  </w:style>
  <w:style w:type="table" w:styleId="TableGrid">
    <w:name w:val="Table Grid"/>
    <w:basedOn w:val="TableNormal"/>
    <w:uiPriority w:val="39"/>
    <w:rsid w:val="00E0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E0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057FA"/>
  </w:style>
  <w:style w:type="character" w:styleId="Hyperlink">
    <w:name w:val="Hyperlink"/>
    <w:basedOn w:val="DefaultParagraphFont"/>
    <w:uiPriority w:val="99"/>
    <w:unhideWhenUsed/>
    <w:rsid w:val="00F07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9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070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10077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lunchandlearn.cloud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support@lunchandlearn.cloud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9D748E20F33449CA12E1A831C46ED" ma:contentTypeVersion="13" ma:contentTypeDescription="Create a new document." ma:contentTypeScope="" ma:versionID="4986522684e81f8322d51d8c79eb13e5">
  <xsd:schema xmlns:xsd="http://www.w3.org/2001/XMLSchema" xmlns:xs="http://www.w3.org/2001/XMLSchema" xmlns:p="http://schemas.microsoft.com/office/2006/metadata/properties" xmlns:ns3="1a7c3d81-c8e0-4379-aa90-9fc71096a4ef" xmlns:ns4="08b361cd-d1aa-4801-a860-732e1d0fd5ca" targetNamespace="http://schemas.microsoft.com/office/2006/metadata/properties" ma:root="true" ma:fieldsID="8f05b01e12414a6e510fe9b2eb8d6301" ns3:_="" ns4:_="">
    <xsd:import namespace="1a7c3d81-c8e0-4379-aa90-9fc71096a4ef"/>
    <xsd:import namespace="08b361cd-d1aa-4801-a860-732e1d0fd5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c3d81-c8e0-4379-aa90-9fc71096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61cd-d1aa-4801-a860-732e1d0f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5F539-F42B-4F84-8F4A-502749BF8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c3d81-c8e0-4379-aa90-9fc71096a4ef"/>
    <ds:schemaRef ds:uri="08b361cd-d1aa-4801-a860-732e1d0f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66262-C0F8-4BEF-AE74-C2404CA41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70DB3-1514-497F-9D85-EBF0D283C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Clancy</dc:creator>
  <cp:keywords/>
  <dc:description/>
  <cp:lastModifiedBy>Kelly Wagner</cp:lastModifiedBy>
  <cp:revision>19</cp:revision>
  <dcterms:created xsi:type="dcterms:W3CDTF">2020-03-24T02:26:00Z</dcterms:created>
  <dcterms:modified xsi:type="dcterms:W3CDTF">2020-03-25T17:33:00Z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0x0101007259D748E20F33449CA12E1A831C46ED</vt:lpwstr>
  </property>
</Properties>
</file>